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9364" w14:textId="77777777" w:rsidR="00666A9E" w:rsidRDefault="00666A9E">
      <w:pPr>
        <w:pStyle w:val="BodyText"/>
        <w:rPr>
          <w:rFonts w:ascii="Arial Black"/>
          <w:sz w:val="20"/>
        </w:rPr>
      </w:pPr>
    </w:p>
    <w:p w14:paraId="3A344D19" w14:textId="77777777" w:rsidR="001F1B18" w:rsidRDefault="001F1B18" w:rsidP="001F1B18">
      <w:pPr>
        <w:pStyle w:val="Title"/>
        <w:jc w:val="both"/>
      </w:pPr>
      <w:r>
        <w:rPr>
          <w:color w:val="0033CC"/>
        </w:rPr>
        <w:t>Allowable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Fees</w:t>
      </w:r>
    </w:p>
    <w:p w14:paraId="71B7FB65" w14:textId="77777777" w:rsidR="001F1B18" w:rsidRDefault="001F1B18">
      <w:pPr>
        <w:pStyle w:val="BodyText"/>
        <w:rPr>
          <w:rFonts w:ascii="Arial Black"/>
          <w:sz w:val="20"/>
        </w:rPr>
      </w:pPr>
    </w:p>
    <w:p w14:paraId="5C42093E" w14:textId="1AF28835" w:rsidR="00666A9E" w:rsidRDefault="00666A9E">
      <w:pPr>
        <w:pStyle w:val="BodyText"/>
        <w:spacing w:before="1"/>
        <w:rPr>
          <w:rFonts w:ascii="Arial Black"/>
          <w:sz w:val="12"/>
        </w:rPr>
      </w:pPr>
    </w:p>
    <w:p w14:paraId="6C6965EA" w14:textId="77777777" w:rsidR="00666A9E" w:rsidRDefault="00666A9E">
      <w:pPr>
        <w:pStyle w:val="BodyText"/>
        <w:spacing w:before="10"/>
        <w:rPr>
          <w:rFonts w:ascii="Arial Black"/>
          <w:sz w:val="11"/>
        </w:rPr>
      </w:pPr>
    </w:p>
    <w:p w14:paraId="2277AC68" w14:textId="67902E6F" w:rsidR="00666A9E" w:rsidRDefault="006D68E5">
      <w:pPr>
        <w:spacing w:before="89"/>
        <w:ind w:left="119" w:right="200"/>
        <w:rPr>
          <w:sz w:val="24"/>
        </w:rPr>
      </w:pPr>
      <w:r>
        <w:rPr>
          <w:b/>
          <w:sz w:val="28"/>
        </w:rPr>
        <w:t>IMPORTANT: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>Below is a description of potential Allowable Fees and when they may apply.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Allowable fees are any fees that may be assessed by the contractor at the time of delivery. A list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potential fees that could apply to your order will be listed </w:t>
      </w:r>
      <w:proofErr w:type="gramStart"/>
      <w:r>
        <w:rPr>
          <w:b/>
          <w:sz w:val="24"/>
        </w:rPr>
        <w:t>on</w:t>
      </w:r>
      <w:proofErr w:type="gramEnd"/>
      <w:r>
        <w:rPr>
          <w:b/>
          <w:sz w:val="24"/>
        </w:rPr>
        <w:t xml:space="preserve"> the report generated by the Bulk Fuel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Calculator. Please note that no additional fees other than those listed </w:t>
      </w:r>
      <w:proofErr w:type="gramStart"/>
      <w:r>
        <w:rPr>
          <w:b/>
          <w:sz w:val="24"/>
        </w:rPr>
        <w:t>on</w:t>
      </w:r>
      <w:proofErr w:type="gramEnd"/>
      <w:r>
        <w:rPr>
          <w:b/>
          <w:sz w:val="24"/>
        </w:rPr>
        <w:t xml:space="preserve"> the report may be charged 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vendor.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communicated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assessing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fee.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are any questions regarding these </w:t>
      </w:r>
      <w:proofErr w:type="gramStart"/>
      <w:r>
        <w:rPr>
          <w:b/>
          <w:sz w:val="24"/>
        </w:rPr>
        <w:t>fees</w:t>
      </w:r>
      <w:proofErr w:type="gramEnd"/>
      <w:r>
        <w:rPr>
          <w:b/>
          <w:sz w:val="24"/>
        </w:rPr>
        <w:t xml:space="preserve"> please contact T</w:t>
      </w:r>
      <w:r w:rsidR="00CE52A0">
        <w:rPr>
          <w:b/>
          <w:sz w:val="24"/>
        </w:rPr>
        <w:t>edrus Paul</w:t>
      </w:r>
      <w:r>
        <w:rPr>
          <w:b/>
          <w:sz w:val="24"/>
        </w:rPr>
        <w:t>: 225-</w:t>
      </w:r>
      <w:r w:rsidR="00CE52A0">
        <w:rPr>
          <w:b/>
          <w:sz w:val="24"/>
        </w:rPr>
        <w:t>342-8047</w:t>
      </w:r>
      <w:r>
        <w:rPr>
          <w:b/>
          <w:sz w:val="24"/>
        </w:rPr>
        <w:t xml:space="preserve"> / Email:</w:t>
      </w:r>
      <w:r>
        <w:rPr>
          <w:b/>
          <w:spacing w:val="1"/>
          <w:sz w:val="24"/>
        </w:rPr>
        <w:t xml:space="preserve"> </w:t>
      </w:r>
      <w:hyperlink r:id="rId5" w:history="1">
        <w:r w:rsidR="00CE52A0" w:rsidRPr="00050E1D">
          <w:rPr>
            <w:rStyle w:val="Hyperlink"/>
            <w:b/>
            <w:sz w:val="24"/>
          </w:rPr>
          <w:t>tedrus.paul@la.gov</w:t>
        </w:r>
        <w:r w:rsidR="00CE52A0" w:rsidRPr="00050E1D">
          <w:rPr>
            <w:rStyle w:val="Hyperlink"/>
            <w:sz w:val="24"/>
          </w:rPr>
          <w:t>.</w:t>
        </w:r>
      </w:hyperlink>
    </w:p>
    <w:p w14:paraId="641DE8EC" w14:textId="77777777" w:rsidR="00666A9E" w:rsidRDefault="00666A9E">
      <w:pPr>
        <w:pStyle w:val="BodyText"/>
        <w:rPr>
          <w:sz w:val="24"/>
        </w:rPr>
      </w:pPr>
    </w:p>
    <w:p w14:paraId="6A7D8916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spacing w:line="232" w:lineRule="auto"/>
        <w:ind w:right="391" w:hanging="358"/>
      </w:pPr>
      <w:r>
        <w:t>Pump</w:t>
      </w:r>
      <w:r>
        <w:rPr>
          <w:spacing w:val="1"/>
        </w:rPr>
        <w:t xml:space="preserve"> </w:t>
      </w:r>
      <w:r>
        <w:t>Fee: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Pump</w:t>
      </w:r>
      <w:r>
        <w:rPr>
          <w:spacing w:val="1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Transport Trucks</w:t>
      </w:r>
      <w:r>
        <w:rPr>
          <w:spacing w:val="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deliveries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ground</w:t>
      </w:r>
      <w:r>
        <w:rPr>
          <w:spacing w:val="2"/>
        </w:rPr>
        <w:t xml:space="preserve"> </w:t>
      </w:r>
      <w:r>
        <w:t>storage</w:t>
      </w:r>
      <w:r>
        <w:rPr>
          <w:spacing w:val="-52"/>
        </w:rPr>
        <w:t xml:space="preserve"> </w:t>
      </w:r>
      <w:r>
        <w:t>tanks.</w:t>
      </w:r>
    </w:p>
    <w:p w14:paraId="6D010BA6" w14:textId="77777777" w:rsidR="00666A9E" w:rsidRDefault="00666A9E">
      <w:pPr>
        <w:pStyle w:val="BodyText"/>
        <w:rPr>
          <w:sz w:val="21"/>
        </w:rPr>
      </w:pPr>
    </w:p>
    <w:p w14:paraId="5C28C668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spacing w:line="232" w:lineRule="auto"/>
        <w:ind w:right="518" w:hanging="346"/>
      </w:pPr>
      <w:r>
        <w:t>Back</w:t>
      </w:r>
      <w:r>
        <w:rPr>
          <w:spacing w:val="-2"/>
        </w:rPr>
        <w:t xml:space="preserve"> </w:t>
      </w:r>
      <w:r>
        <w:t>Haul</w:t>
      </w:r>
      <w:r>
        <w:rPr>
          <w:spacing w:val="3"/>
        </w:rPr>
        <w:t xml:space="preserve"> </w:t>
      </w:r>
      <w:r>
        <w:t>Fee: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Haul</w:t>
      </w:r>
      <w:r>
        <w:rPr>
          <w:spacing w:val="3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2"/>
        </w:rPr>
        <w:t xml:space="preserve"> </w:t>
      </w:r>
      <w:r>
        <w:t>User</w:t>
      </w:r>
      <w:r>
        <w:rPr>
          <w:spacing w:val="3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Authorized</w:t>
      </w:r>
      <w:r>
        <w:rPr>
          <w:spacing w:val="-52"/>
        </w:rPr>
        <w:t xml:space="preserve"> </w:t>
      </w:r>
      <w:r>
        <w:t>User’s tank</w:t>
      </w:r>
      <w:r>
        <w:rPr>
          <w:spacing w:val="-2"/>
        </w:rPr>
        <w:t xml:space="preserve"> </w:t>
      </w:r>
      <w:r>
        <w:t>can hold.</w:t>
      </w:r>
    </w:p>
    <w:p w14:paraId="23505B3A" w14:textId="77777777" w:rsidR="00666A9E" w:rsidRDefault="00666A9E">
      <w:pPr>
        <w:pStyle w:val="BodyText"/>
        <w:rPr>
          <w:sz w:val="21"/>
        </w:rPr>
      </w:pPr>
    </w:p>
    <w:p w14:paraId="5CC87292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spacing w:line="232" w:lineRule="auto"/>
        <w:ind w:right="622" w:hanging="346"/>
      </w:pPr>
      <w:r>
        <w:t>Cancellation</w:t>
      </w:r>
      <w:r>
        <w:rPr>
          <w:spacing w:val="1"/>
        </w:rPr>
        <w:t xml:space="preserve"> </w:t>
      </w:r>
      <w:r>
        <w:t>Fee: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Cancellation</w:t>
      </w:r>
      <w:r>
        <w:rPr>
          <w:spacing w:val="1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charged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cancellation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four (4)</w:t>
      </w:r>
      <w:r>
        <w:rPr>
          <w:spacing w:val="-52"/>
        </w:rPr>
        <w:t xml:space="preserve"> </w:t>
      </w:r>
      <w:r>
        <w:t>hours’</w:t>
      </w:r>
      <w:r>
        <w:rPr>
          <w:spacing w:val="1"/>
        </w:rPr>
        <w:t xml:space="preserve"> </w:t>
      </w:r>
      <w:r>
        <w:t>notice.</w:t>
      </w:r>
    </w:p>
    <w:p w14:paraId="10E03537" w14:textId="77777777" w:rsidR="00666A9E" w:rsidRDefault="00666A9E">
      <w:pPr>
        <w:pStyle w:val="BodyText"/>
        <w:spacing w:before="11"/>
        <w:rPr>
          <w:sz w:val="20"/>
        </w:rPr>
      </w:pPr>
    </w:p>
    <w:p w14:paraId="04664139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spacing w:line="232" w:lineRule="auto"/>
        <w:ind w:right="229" w:hanging="358"/>
      </w:pPr>
      <w:r>
        <w:t>Same</w:t>
      </w:r>
      <w:r>
        <w:rPr>
          <w:spacing w:val="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Fee: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User requests</w:t>
      </w:r>
      <w:r>
        <w:rPr>
          <w:spacing w:val="2"/>
        </w:rPr>
        <w:t xml:space="preserve"> </w:t>
      </w:r>
      <w:r>
        <w:t>delivery</w:t>
      </w:r>
      <w:r>
        <w:rPr>
          <w:spacing w:val="-5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less than twenty-four (24)</w:t>
      </w:r>
      <w:r>
        <w:rPr>
          <w:spacing w:val="2"/>
        </w:rPr>
        <w:t xml:space="preserve"> </w:t>
      </w:r>
      <w:r>
        <w:t>hours’</w:t>
      </w:r>
      <w:r>
        <w:rPr>
          <w:spacing w:val="1"/>
        </w:rPr>
        <w:t xml:space="preserve"> </w:t>
      </w:r>
      <w:r>
        <w:t>notice.</w:t>
      </w:r>
    </w:p>
    <w:p w14:paraId="61E0CAB2" w14:textId="77777777" w:rsidR="00666A9E" w:rsidRDefault="00666A9E">
      <w:pPr>
        <w:pStyle w:val="BodyText"/>
        <w:spacing w:before="2"/>
        <w:rPr>
          <w:sz w:val="21"/>
        </w:rPr>
      </w:pPr>
    </w:p>
    <w:p w14:paraId="07CD0834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spacing w:line="230" w:lineRule="auto"/>
        <w:ind w:right="113" w:hanging="334"/>
      </w:pPr>
      <w:r>
        <w:t>Demurrage Fee: A Demurrage Fee may be charged for every fifteen (15) full minute interval after the first hour on</w:t>
      </w:r>
      <w:r>
        <w:rPr>
          <w:spacing w:val="-5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carrier’s</w:t>
      </w:r>
      <w:r>
        <w:rPr>
          <w:spacing w:val="-2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arrival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52"/>
        </w:rPr>
        <w:t xml:space="preserve"> </w:t>
      </w:r>
      <w:r>
        <w:t>User at</w:t>
      </w:r>
      <w:r>
        <w:rPr>
          <w:spacing w:val="1"/>
        </w:rPr>
        <w:t xml:space="preserve"> </w:t>
      </w:r>
      <w:r>
        <w:t>the delivery</w:t>
      </w:r>
      <w:r>
        <w:rPr>
          <w:spacing w:val="1"/>
        </w:rPr>
        <w:t xml:space="preserve"> </w:t>
      </w:r>
      <w:r>
        <w:t>location.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 Demurrage</w:t>
      </w:r>
      <w:r>
        <w:rPr>
          <w:spacing w:val="1"/>
        </w:rPr>
        <w:t xml:space="preserve"> </w:t>
      </w:r>
      <w:r>
        <w:t>Fee per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shall not</w:t>
      </w:r>
      <w:r>
        <w:rPr>
          <w:spacing w:val="1"/>
        </w:rPr>
        <w:t xml:space="preserve"> </w:t>
      </w:r>
      <w:r>
        <w:t>exceed $200</w:t>
      </w:r>
      <w:r>
        <w:rPr>
          <w:spacing w:val="1"/>
        </w:rPr>
        <w:t xml:space="preserve"> </w:t>
      </w:r>
      <w:r>
        <w:t>and 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invoice.</w:t>
      </w:r>
    </w:p>
    <w:p w14:paraId="5FC057D4" w14:textId="77777777" w:rsidR="00666A9E" w:rsidRDefault="00666A9E">
      <w:pPr>
        <w:pStyle w:val="BodyText"/>
        <w:spacing w:before="6"/>
        <w:rPr>
          <w:sz w:val="21"/>
        </w:rPr>
      </w:pPr>
    </w:p>
    <w:p w14:paraId="70F64EE8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spacing w:before="1" w:line="230" w:lineRule="auto"/>
        <w:ind w:right="394" w:hanging="322"/>
      </w:pPr>
      <w:r>
        <w:t>Split</w:t>
      </w:r>
      <w:r>
        <w:rPr>
          <w:spacing w:val="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Fee:</w:t>
      </w:r>
      <w:r>
        <w:rPr>
          <w:spacing w:val="2"/>
        </w:rPr>
        <w:t xml:space="preserve"> </w:t>
      </w:r>
      <w:r>
        <w:t>A Split</w:t>
      </w:r>
      <w:r>
        <w:rPr>
          <w:spacing w:val="-1"/>
        </w:rPr>
        <w:t xml:space="preserve"> </w:t>
      </w:r>
      <w:r>
        <w:t>Delivery Fee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 for</w:t>
      </w:r>
      <w:r>
        <w:rPr>
          <w:spacing w:val="2"/>
        </w:rPr>
        <w:t xml:space="preserve"> </w:t>
      </w:r>
      <w:r>
        <w:t>deliveries</w:t>
      </w:r>
      <w:r>
        <w:rPr>
          <w:spacing w:val="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locations on</w:t>
      </w:r>
      <w:r>
        <w:rPr>
          <w:spacing w:val="-2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more than thirty</w:t>
      </w:r>
      <w:r>
        <w:rPr>
          <w:spacing w:val="1"/>
        </w:rPr>
        <w:t xml:space="preserve"> </w:t>
      </w:r>
      <w:r>
        <w:t>(30)</w:t>
      </w:r>
      <w:r>
        <w:rPr>
          <w:spacing w:val="1"/>
        </w:rPr>
        <w:t xml:space="preserve"> </w:t>
      </w:r>
      <w:r>
        <w:t>miles</w:t>
      </w:r>
      <w:r>
        <w:rPr>
          <w:spacing w:val="-4"/>
        </w:rPr>
        <w:t xml:space="preserve"> </w:t>
      </w:r>
      <w:r>
        <w:t>apart.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split,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2"/>
        </w:rPr>
        <w:t xml:space="preserve"> </w:t>
      </w:r>
      <w:r>
        <w:t>if two</w:t>
      </w:r>
      <w:r>
        <w:rPr>
          <w:spacing w:val="1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t>locations</w:t>
      </w:r>
      <w:r>
        <w:rPr>
          <w:spacing w:val="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delivery,</w:t>
      </w:r>
      <w:r>
        <w:rPr>
          <w:spacing w:val="2"/>
        </w:rPr>
        <w:t xml:space="preserve"> </w:t>
      </w:r>
      <w:r>
        <w:t>one (1)</w:t>
      </w:r>
      <w:r>
        <w:rPr>
          <w:spacing w:val="2"/>
        </w:rPr>
        <w:t xml:space="preserve"> </w:t>
      </w:r>
      <w:r>
        <w:t>Split</w:t>
      </w:r>
      <w:r>
        <w:rPr>
          <w:spacing w:val="3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charged;</w:t>
      </w:r>
      <w:r>
        <w:rPr>
          <w:spacing w:val="-1"/>
        </w:rPr>
        <w:t xml:space="preserve"> </w:t>
      </w:r>
      <w:r>
        <w:t>if three</w:t>
      </w:r>
      <w:r>
        <w:rPr>
          <w:spacing w:val="-1"/>
        </w:rPr>
        <w:t xml:space="preserve"> </w:t>
      </w:r>
      <w:r>
        <w:t>(3) locations</w:t>
      </w:r>
      <w:r>
        <w:rPr>
          <w:spacing w:val="-52"/>
        </w:rPr>
        <w:t xml:space="preserve"> </w:t>
      </w:r>
      <w:r>
        <w:t>require delivery, two (2)</w:t>
      </w:r>
      <w:r>
        <w:rPr>
          <w:spacing w:val="-2"/>
        </w:rPr>
        <w:t xml:space="preserve"> </w:t>
      </w:r>
      <w:r>
        <w:t>Split</w:t>
      </w:r>
      <w:r>
        <w:rPr>
          <w:spacing w:val="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Fees may</w:t>
      </w:r>
      <w:r>
        <w:rPr>
          <w:spacing w:val="-3"/>
        </w:rPr>
        <w:t xml:space="preserve"> </w:t>
      </w:r>
      <w:r>
        <w:t>be charged.</w:t>
      </w:r>
    </w:p>
    <w:p w14:paraId="343E13E4" w14:textId="77777777" w:rsidR="00666A9E" w:rsidRDefault="00666A9E">
      <w:pPr>
        <w:pStyle w:val="BodyText"/>
        <w:rPr>
          <w:sz w:val="21"/>
        </w:rPr>
      </w:pPr>
    </w:p>
    <w:p w14:paraId="4C8DE42D" w14:textId="77777777" w:rsidR="00666A9E" w:rsidRDefault="006D68E5">
      <w:pPr>
        <w:pStyle w:val="ListParagraph"/>
        <w:numPr>
          <w:ilvl w:val="0"/>
          <w:numId w:val="1"/>
        </w:numPr>
        <w:tabs>
          <w:tab w:val="left" w:pos="840"/>
        </w:tabs>
        <w:ind w:left="839"/>
      </w:pPr>
      <w:r>
        <w:t>Minimum</w:t>
      </w:r>
      <w:r>
        <w:rPr>
          <w:spacing w:val="-3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Fee: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2"/>
        </w:rPr>
        <w:t xml:space="preserve"> </w:t>
      </w:r>
      <w:r>
        <w:t>for Tank</w:t>
      </w:r>
      <w:r>
        <w:rPr>
          <w:spacing w:val="-1"/>
        </w:rPr>
        <w:t xml:space="preserve"> </w:t>
      </w:r>
      <w:r>
        <w:t>Wagon</w:t>
      </w:r>
      <w:r>
        <w:rPr>
          <w:spacing w:val="1"/>
        </w:rPr>
        <w:t xml:space="preserve"> </w:t>
      </w:r>
      <w:r>
        <w:t>deliveries</w:t>
      </w:r>
      <w:r>
        <w:rPr>
          <w:spacing w:val="2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hundred</w:t>
      </w:r>
    </w:p>
    <w:p w14:paraId="7A775DB9" w14:textId="77777777" w:rsidR="00666A9E" w:rsidRDefault="006D68E5">
      <w:pPr>
        <w:pStyle w:val="BodyText"/>
        <w:spacing w:before="12"/>
        <w:ind w:left="838"/>
      </w:pPr>
      <w:r>
        <w:t>(200)</w:t>
      </w:r>
      <w:r>
        <w:rPr>
          <w:spacing w:val="1"/>
        </w:rPr>
        <w:t xml:space="preserve"> </w:t>
      </w:r>
      <w:r>
        <w:t>gallons.</w:t>
      </w:r>
    </w:p>
    <w:p w14:paraId="50537812" w14:textId="77777777" w:rsidR="00666A9E" w:rsidRDefault="00666A9E">
      <w:pPr>
        <w:pStyle w:val="BodyText"/>
        <w:rPr>
          <w:sz w:val="20"/>
        </w:rPr>
      </w:pPr>
    </w:p>
    <w:p w14:paraId="2D3219BD" w14:textId="77777777" w:rsidR="00666A9E" w:rsidRDefault="00666A9E">
      <w:pPr>
        <w:pStyle w:val="BodyText"/>
        <w:rPr>
          <w:sz w:val="20"/>
        </w:rPr>
      </w:pPr>
    </w:p>
    <w:p w14:paraId="76124145" w14:textId="77777777" w:rsidR="00666A9E" w:rsidRDefault="00666A9E">
      <w:pPr>
        <w:pStyle w:val="BodyText"/>
        <w:rPr>
          <w:sz w:val="20"/>
        </w:rPr>
      </w:pPr>
    </w:p>
    <w:p w14:paraId="355EFD90" w14:textId="77777777" w:rsidR="00666A9E" w:rsidRDefault="00666A9E">
      <w:pPr>
        <w:pStyle w:val="BodyText"/>
        <w:rPr>
          <w:sz w:val="20"/>
        </w:rPr>
      </w:pPr>
    </w:p>
    <w:p w14:paraId="18323CC8" w14:textId="77777777" w:rsidR="00666A9E" w:rsidRDefault="00666A9E">
      <w:pPr>
        <w:pStyle w:val="BodyText"/>
        <w:rPr>
          <w:sz w:val="20"/>
        </w:rPr>
      </w:pPr>
    </w:p>
    <w:p w14:paraId="5A52725C" w14:textId="77777777" w:rsidR="00666A9E" w:rsidRDefault="00666A9E">
      <w:pPr>
        <w:pStyle w:val="BodyText"/>
        <w:rPr>
          <w:sz w:val="20"/>
        </w:rPr>
      </w:pPr>
    </w:p>
    <w:p w14:paraId="27FA2BFC" w14:textId="77777777" w:rsidR="00666A9E" w:rsidRDefault="00666A9E">
      <w:pPr>
        <w:pStyle w:val="BodyText"/>
        <w:rPr>
          <w:sz w:val="20"/>
        </w:rPr>
      </w:pPr>
    </w:p>
    <w:p w14:paraId="43761FFD" w14:textId="77777777" w:rsidR="00666A9E" w:rsidRDefault="00666A9E">
      <w:pPr>
        <w:pStyle w:val="BodyText"/>
        <w:rPr>
          <w:sz w:val="20"/>
        </w:rPr>
      </w:pPr>
    </w:p>
    <w:p w14:paraId="25B604A7" w14:textId="77777777" w:rsidR="00666A9E" w:rsidRDefault="00666A9E">
      <w:pPr>
        <w:pStyle w:val="BodyText"/>
        <w:rPr>
          <w:sz w:val="20"/>
        </w:rPr>
      </w:pPr>
    </w:p>
    <w:p w14:paraId="52DD490B" w14:textId="77777777" w:rsidR="00666A9E" w:rsidRDefault="00666A9E">
      <w:pPr>
        <w:pStyle w:val="BodyText"/>
        <w:rPr>
          <w:sz w:val="20"/>
        </w:rPr>
      </w:pPr>
    </w:p>
    <w:p w14:paraId="0E4804B0" w14:textId="77777777" w:rsidR="00666A9E" w:rsidRDefault="00666A9E">
      <w:pPr>
        <w:pStyle w:val="BodyText"/>
        <w:rPr>
          <w:sz w:val="20"/>
        </w:rPr>
      </w:pPr>
    </w:p>
    <w:p w14:paraId="7BE897AB" w14:textId="77777777" w:rsidR="00666A9E" w:rsidRDefault="00666A9E">
      <w:pPr>
        <w:pStyle w:val="BodyText"/>
        <w:rPr>
          <w:sz w:val="20"/>
        </w:rPr>
      </w:pPr>
    </w:p>
    <w:p w14:paraId="250F831E" w14:textId="77777777" w:rsidR="00666A9E" w:rsidRDefault="00666A9E">
      <w:pPr>
        <w:pStyle w:val="BodyText"/>
        <w:rPr>
          <w:sz w:val="20"/>
        </w:rPr>
      </w:pPr>
    </w:p>
    <w:p w14:paraId="5F25E373" w14:textId="77777777" w:rsidR="00666A9E" w:rsidRDefault="00666A9E">
      <w:pPr>
        <w:pStyle w:val="BodyText"/>
        <w:rPr>
          <w:sz w:val="20"/>
        </w:rPr>
      </w:pPr>
    </w:p>
    <w:p w14:paraId="4B938C8B" w14:textId="77777777" w:rsidR="00666A9E" w:rsidRDefault="00666A9E">
      <w:pPr>
        <w:pStyle w:val="BodyText"/>
        <w:rPr>
          <w:sz w:val="20"/>
        </w:rPr>
      </w:pPr>
    </w:p>
    <w:p w14:paraId="76837B32" w14:textId="77777777" w:rsidR="00666A9E" w:rsidRDefault="00666A9E">
      <w:pPr>
        <w:pStyle w:val="BodyText"/>
        <w:rPr>
          <w:sz w:val="20"/>
        </w:rPr>
      </w:pPr>
    </w:p>
    <w:p w14:paraId="2D1A310A" w14:textId="77777777" w:rsidR="00666A9E" w:rsidRDefault="00666A9E">
      <w:pPr>
        <w:pStyle w:val="BodyText"/>
        <w:rPr>
          <w:sz w:val="20"/>
        </w:rPr>
      </w:pPr>
    </w:p>
    <w:p w14:paraId="60D81A7B" w14:textId="77777777" w:rsidR="00666A9E" w:rsidRDefault="00666A9E">
      <w:pPr>
        <w:pStyle w:val="BodyText"/>
        <w:rPr>
          <w:sz w:val="20"/>
        </w:rPr>
      </w:pPr>
    </w:p>
    <w:p w14:paraId="5D7CD652" w14:textId="77777777" w:rsidR="00666A9E" w:rsidRDefault="00666A9E">
      <w:pPr>
        <w:pStyle w:val="BodyText"/>
        <w:rPr>
          <w:sz w:val="20"/>
        </w:rPr>
      </w:pPr>
    </w:p>
    <w:p w14:paraId="1936E860" w14:textId="77777777" w:rsidR="00666A9E" w:rsidRDefault="00666A9E">
      <w:pPr>
        <w:pStyle w:val="BodyText"/>
        <w:rPr>
          <w:sz w:val="20"/>
        </w:rPr>
      </w:pPr>
    </w:p>
    <w:p w14:paraId="6A7D6385" w14:textId="77777777" w:rsidR="00666A9E" w:rsidRDefault="00666A9E">
      <w:pPr>
        <w:pStyle w:val="BodyText"/>
        <w:spacing w:before="2"/>
        <w:rPr>
          <w:sz w:val="19"/>
        </w:rPr>
      </w:pPr>
    </w:p>
    <w:p w14:paraId="675FCB71" w14:textId="3E5D6780" w:rsidR="00666A9E" w:rsidRDefault="006D68E5">
      <w:pPr>
        <w:spacing w:before="1"/>
        <w:ind w:right="108"/>
        <w:jc w:val="right"/>
        <w:rPr>
          <w:sz w:val="20"/>
        </w:rPr>
      </w:pPr>
      <w:r>
        <w:rPr>
          <w:sz w:val="20"/>
        </w:rPr>
        <w:t>Revised:</w:t>
      </w:r>
      <w:r>
        <w:rPr>
          <w:spacing w:val="2"/>
          <w:sz w:val="20"/>
        </w:rPr>
        <w:t xml:space="preserve"> </w:t>
      </w:r>
      <w:r w:rsidR="00CE52A0">
        <w:rPr>
          <w:spacing w:val="2"/>
          <w:sz w:val="20"/>
        </w:rPr>
        <w:t>10/16/2025</w:t>
      </w:r>
    </w:p>
    <w:sectPr w:rsidR="00666A9E">
      <w:type w:val="continuous"/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E13EA"/>
    <w:multiLevelType w:val="hybridMultilevel"/>
    <w:tmpl w:val="40206CE2"/>
    <w:lvl w:ilvl="0" w:tplc="A106FAD4">
      <w:start w:val="1"/>
      <w:numFmt w:val="upperLetter"/>
      <w:lvlText w:val="%1)"/>
      <w:lvlJc w:val="left"/>
      <w:pPr>
        <w:ind w:left="83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9984B16">
      <w:numFmt w:val="bullet"/>
      <w:lvlText w:val="•"/>
      <w:lvlJc w:val="left"/>
      <w:pPr>
        <w:ind w:left="1380" w:hanging="359"/>
      </w:pPr>
      <w:rPr>
        <w:rFonts w:hint="default"/>
        <w:lang w:val="en-US" w:eastAsia="en-US" w:bidi="ar-SA"/>
      </w:rPr>
    </w:lvl>
    <w:lvl w:ilvl="2" w:tplc="D97CFEAA">
      <w:numFmt w:val="bullet"/>
      <w:lvlText w:val="•"/>
      <w:lvlJc w:val="left"/>
      <w:pPr>
        <w:ind w:left="2453" w:hanging="359"/>
      </w:pPr>
      <w:rPr>
        <w:rFonts w:hint="default"/>
        <w:lang w:val="en-US" w:eastAsia="en-US" w:bidi="ar-SA"/>
      </w:rPr>
    </w:lvl>
    <w:lvl w:ilvl="3" w:tplc="804452D6">
      <w:numFmt w:val="bullet"/>
      <w:lvlText w:val="•"/>
      <w:lvlJc w:val="left"/>
      <w:pPr>
        <w:ind w:left="3526" w:hanging="359"/>
      </w:pPr>
      <w:rPr>
        <w:rFonts w:hint="default"/>
        <w:lang w:val="en-US" w:eastAsia="en-US" w:bidi="ar-SA"/>
      </w:rPr>
    </w:lvl>
    <w:lvl w:ilvl="4" w:tplc="5AB6740E">
      <w:numFmt w:val="bullet"/>
      <w:lvlText w:val="•"/>
      <w:lvlJc w:val="left"/>
      <w:pPr>
        <w:ind w:left="4600" w:hanging="359"/>
      </w:pPr>
      <w:rPr>
        <w:rFonts w:hint="default"/>
        <w:lang w:val="en-US" w:eastAsia="en-US" w:bidi="ar-SA"/>
      </w:rPr>
    </w:lvl>
    <w:lvl w:ilvl="5" w:tplc="D7905352">
      <w:numFmt w:val="bullet"/>
      <w:lvlText w:val="•"/>
      <w:lvlJc w:val="left"/>
      <w:pPr>
        <w:ind w:left="5673" w:hanging="359"/>
      </w:pPr>
      <w:rPr>
        <w:rFonts w:hint="default"/>
        <w:lang w:val="en-US" w:eastAsia="en-US" w:bidi="ar-SA"/>
      </w:rPr>
    </w:lvl>
    <w:lvl w:ilvl="6" w:tplc="EE0CD54E">
      <w:numFmt w:val="bullet"/>
      <w:lvlText w:val="•"/>
      <w:lvlJc w:val="left"/>
      <w:pPr>
        <w:ind w:left="6746" w:hanging="359"/>
      </w:pPr>
      <w:rPr>
        <w:rFonts w:hint="default"/>
        <w:lang w:val="en-US" w:eastAsia="en-US" w:bidi="ar-SA"/>
      </w:rPr>
    </w:lvl>
    <w:lvl w:ilvl="7" w:tplc="A056AD32">
      <w:numFmt w:val="bullet"/>
      <w:lvlText w:val="•"/>
      <w:lvlJc w:val="left"/>
      <w:pPr>
        <w:ind w:left="7820" w:hanging="359"/>
      </w:pPr>
      <w:rPr>
        <w:rFonts w:hint="default"/>
        <w:lang w:val="en-US" w:eastAsia="en-US" w:bidi="ar-SA"/>
      </w:rPr>
    </w:lvl>
    <w:lvl w:ilvl="8" w:tplc="F91E9F26">
      <w:numFmt w:val="bullet"/>
      <w:lvlText w:val="•"/>
      <w:lvlJc w:val="left"/>
      <w:pPr>
        <w:ind w:left="8893" w:hanging="359"/>
      </w:pPr>
      <w:rPr>
        <w:rFonts w:hint="default"/>
        <w:lang w:val="en-US" w:eastAsia="en-US" w:bidi="ar-SA"/>
      </w:rPr>
    </w:lvl>
  </w:abstractNum>
  <w:num w:numId="1" w16cid:durableId="122167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9E"/>
    <w:rsid w:val="001F1B18"/>
    <w:rsid w:val="00356DA5"/>
    <w:rsid w:val="00666A9E"/>
    <w:rsid w:val="006D68E5"/>
    <w:rsid w:val="00CE52A0"/>
    <w:rsid w:val="00E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29B1"/>
  <w15:docId w15:val="{56A130DA-01A5-469B-AA2A-8D00B1C0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4061" w:right="4606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52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drus.paul@la.gov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1795</Characters>
  <Application>Microsoft Office Word</Application>
  <DocSecurity>0</DocSecurity>
  <Lines>14</Lines>
  <Paragraphs>4</Paragraphs>
  <ScaleCrop>false</ScaleCrop>
  <Company>State of Louisiana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Thomas</dc:creator>
  <cp:lastModifiedBy>Amber White (OSP)</cp:lastModifiedBy>
  <cp:revision>3</cp:revision>
  <dcterms:created xsi:type="dcterms:W3CDTF">2025-10-16T17:58:00Z</dcterms:created>
  <dcterms:modified xsi:type="dcterms:W3CDTF">2025-10-16T18:01:00Z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2025-10-15T00:00:00Z</vt:filetime>
  </property>
</Properties>
</file>